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10A7B" w14:textId="77777777" w:rsidR="00BB5148" w:rsidRPr="002416E6" w:rsidRDefault="00BB5148" w:rsidP="002416E6">
      <w:pPr>
        <w:pStyle w:val="Heading1"/>
        <w:rPr>
          <w:rFonts w:ascii="Comfortaa" w:hAnsi="Comfortaa"/>
          <w:lang w:val="es-VE"/>
        </w:rPr>
      </w:pPr>
      <w:r w:rsidRPr="002416E6">
        <w:rPr>
          <w:rFonts w:ascii="Comfortaa" w:hAnsi="Comfortaa"/>
          <w:lang w:val="es-VE"/>
        </w:rPr>
        <w:t>Cuestionario de Autoobservación para Identificar Pensamientos Negativos</w:t>
      </w:r>
    </w:p>
    <w:p w14:paraId="480BC728" w14:textId="77777777" w:rsidR="00BB5148" w:rsidRPr="00BB5148" w:rsidRDefault="00BB5148" w:rsidP="00BB5148">
      <w:pPr>
        <w:rPr>
          <w:lang w:val="es-VE"/>
        </w:rPr>
      </w:pPr>
      <w:r w:rsidRPr="00BB5148">
        <w:rPr>
          <w:b/>
          <w:bCs/>
          <w:lang w:val="es-VE"/>
        </w:rPr>
        <w:t>Instrucciones:</w:t>
      </w:r>
    </w:p>
    <w:p w14:paraId="06E42566" w14:textId="0530CE24" w:rsidR="00BB5148" w:rsidRPr="00BB5148" w:rsidRDefault="00BB5148" w:rsidP="002416E6">
      <w:pPr>
        <w:jc w:val="both"/>
        <w:rPr>
          <w:lang w:val="es-VE"/>
        </w:rPr>
      </w:pPr>
      <w:r w:rsidRPr="00BB5148">
        <w:rPr>
          <w:lang w:val="es-VE"/>
        </w:rPr>
        <w:t xml:space="preserve">A </w:t>
      </w:r>
      <w:r w:rsidR="002416E6" w:rsidRPr="00BB5148">
        <w:rPr>
          <w:lang w:val="es-VE"/>
        </w:rPr>
        <w:t>continuación,</w:t>
      </w:r>
      <w:r w:rsidRPr="00BB5148">
        <w:rPr>
          <w:lang w:val="es-VE"/>
        </w:rPr>
        <w:t xml:space="preserve"> te dej</w:t>
      </w:r>
      <w:r w:rsidR="002416E6">
        <w:rPr>
          <w:lang w:val="es-VE"/>
        </w:rPr>
        <w:t>o</w:t>
      </w:r>
      <w:r w:rsidRPr="00BB5148">
        <w:rPr>
          <w:lang w:val="es-VE"/>
        </w:rPr>
        <w:t xml:space="preserve"> un cuestionario de autoobservación. Siéntate con tu hijo en un lugar tranquilo y repasa las siguientes preguntas, ayudándole a identificar y reflexionar sobre los pensamientos que le causan ansiedad o incomodidad en situaciones sociales.</w:t>
      </w:r>
    </w:p>
    <w:p w14:paraId="797B61B0" w14:textId="77777777" w:rsidR="00BB5148" w:rsidRPr="00BB5148" w:rsidRDefault="00BB5148" w:rsidP="002416E6">
      <w:pPr>
        <w:jc w:val="both"/>
        <w:rPr>
          <w:lang w:val="es-VE"/>
        </w:rPr>
      </w:pPr>
      <w:r w:rsidRPr="00BB5148">
        <w:rPr>
          <w:lang w:val="es-VE"/>
        </w:rPr>
        <w:t>Puedes usar ejemplos de experiencias pasadas o pedirle que se imagine en una situación social futura. Recuerda que el objetivo es identificar los pensamientos que surgen en su mente y que luego puedes ayudarle a transformarlos.</w:t>
      </w:r>
    </w:p>
    <w:p w14:paraId="0D5FA084" w14:textId="77777777" w:rsidR="00BB5148" w:rsidRPr="00BB5148" w:rsidRDefault="00BB5148" w:rsidP="00BB5148">
      <w:r w:rsidRPr="00BB5148">
        <w:pict w14:anchorId="6D62A785">
          <v:rect id="_x0000_i1205" style="width:0;height:1.5pt" o:hralign="center" o:hrstd="t" o:hr="t" fillcolor="#a0a0a0" stroked="f"/>
        </w:pict>
      </w:r>
    </w:p>
    <w:p w14:paraId="289D99EF" w14:textId="77777777" w:rsidR="00BB5148" w:rsidRPr="00BB5148" w:rsidRDefault="00BB5148" w:rsidP="00BB5148">
      <w:pPr>
        <w:rPr>
          <w:b/>
          <w:bCs/>
        </w:rPr>
      </w:pPr>
      <w:proofErr w:type="spellStart"/>
      <w:r w:rsidRPr="00BB5148">
        <w:rPr>
          <w:b/>
          <w:bCs/>
        </w:rPr>
        <w:t>Cuestionario</w:t>
      </w:r>
      <w:proofErr w:type="spellEnd"/>
      <w:r w:rsidRPr="00BB5148">
        <w:rPr>
          <w:b/>
          <w:bCs/>
        </w:rPr>
        <w:t xml:space="preserve"> para </w:t>
      </w:r>
      <w:proofErr w:type="spellStart"/>
      <w:r w:rsidRPr="00BB5148">
        <w:rPr>
          <w:b/>
          <w:bCs/>
        </w:rPr>
        <w:t>identificar</w:t>
      </w:r>
      <w:proofErr w:type="spellEnd"/>
      <w:r w:rsidRPr="00BB5148">
        <w:rPr>
          <w:b/>
          <w:bCs/>
        </w:rPr>
        <w:t xml:space="preserve"> </w:t>
      </w:r>
      <w:proofErr w:type="spellStart"/>
      <w:r w:rsidRPr="00BB5148">
        <w:rPr>
          <w:b/>
          <w:bCs/>
        </w:rPr>
        <w:t>pensamientos</w:t>
      </w:r>
      <w:proofErr w:type="spellEnd"/>
      <w:r w:rsidRPr="00BB5148">
        <w:rPr>
          <w:b/>
          <w:bCs/>
        </w:rPr>
        <w:t xml:space="preserve"> </w:t>
      </w:r>
      <w:proofErr w:type="spellStart"/>
      <w:r w:rsidRPr="00BB5148">
        <w:rPr>
          <w:b/>
          <w:bCs/>
        </w:rPr>
        <w:t>negativos</w:t>
      </w:r>
      <w:proofErr w:type="spellEnd"/>
    </w:p>
    <w:p w14:paraId="41271F38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¿Qué situaciones sociales te generan ansiedad?</w:t>
      </w:r>
    </w:p>
    <w:p w14:paraId="14E5866E" w14:textId="77777777" w:rsidR="00BB5148" w:rsidRP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"Hablar con compañeros en clase", "Ir a una fiesta de cumpleaños", "Tener que presentar algo frente a la clase".</w:t>
      </w:r>
    </w:p>
    <w:p w14:paraId="4462F0B1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Cuando piensas en esa situación, ¿qué pasa por tu mente?</w:t>
      </w:r>
    </w:p>
    <w:p w14:paraId="22B8A220" w14:textId="77777777" w:rsidR="00BB5148" w:rsidRP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"Me van a rechazar", "Voy a decir algo tonto", "No me van a entender".</w:t>
      </w:r>
    </w:p>
    <w:p w14:paraId="203067B7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¿Qué emociones sientes cuando piensas en esa situación?</w:t>
      </w:r>
    </w:p>
    <w:p w14:paraId="7C0792E5" w14:textId="77777777" w:rsidR="00BB5148" w:rsidRP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"Siento miedo", "Me pongo nervioso", "Me da vergüenza".</w:t>
      </w:r>
    </w:p>
    <w:p w14:paraId="499B5CF8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¿Cómo reacciona tu cuerpo cuando tienes estos pensamientos?</w:t>
      </w:r>
    </w:p>
    <w:p w14:paraId="684A60A5" w14:textId="77777777" w:rsidR="00BB5148" w:rsidRP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"Me tiembla la mano", "Me duele el estómago", "Me pongo rojo/a".</w:t>
      </w:r>
    </w:p>
    <w:p w14:paraId="086A8FE2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¿Cómo te comportas cuando tienes estos pensamientos y emociones?</w:t>
      </w:r>
    </w:p>
    <w:p w14:paraId="7B1E80D4" w14:textId="77777777" w:rsidR="00BB5148" w:rsidRP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"Me quedo callado/a", "Evito hablar con los demás", "Me voy a otro lugar para no sentirme incómodo/a".</w:t>
      </w:r>
    </w:p>
    <w:p w14:paraId="5C4139E7" w14:textId="77777777" w:rsidR="00BB5148" w:rsidRPr="00BB5148" w:rsidRDefault="00BB5148" w:rsidP="00BB5148">
      <w:pPr>
        <w:numPr>
          <w:ilvl w:val="0"/>
          <w:numId w:val="11"/>
        </w:numPr>
        <w:rPr>
          <w:lang w:val="es-VE"/>
        </w:rPr>
      </w:pPr>
      <w:r w:rsidRPr="00BB5148">
        <w:rPr>
          <w:b/>
          <w:bCs/>
          <w:lang w:val="es-VE"/>
        </w:rPr>
        <w:t>¿Qué crees que podría pasar si no tuvieses estos pensamientos?</w:t>
      </w:r>
    </w:p>
    <w:p w14:paraId="4D573A8B" w14:textId="77777777" w:rsidR="00BB5148" w:rsidRDefault="00BB5148" w:rsidP="00BB5148">
      <w:pPr>
        <w:numPr>
          <w:ilvl w:val="1"/>
          <w:numId w:val="11"/>
        </w:numPr>
        <w:rPr>
          <w:lang w:val="es-VE"/>
        </w:rPr>
      </w:pPr>
      <w:r w:rsidRPr="00BB5148">
        <w:rPr>
          <w:lang w:val="es-VE"/>
        </w:rPr>
        <w:t>Ejemplo: "Quizás podría hablar más fácil", "Probablemente me sentiría más tranquilo/a", "Podría disfrutar de la actividad sin preocuparme".</w:t>
      </w:r>
    </w:p>
    <w:p w14:paraId="34229AD1" w14:textId="77777777" w:rsidR="00321CD5" w:rsidRDefault="00321CD5" w:rsidP="00321CD5">
      <w:pPr>
        <w:rPr>
          <w:lang w:val="es-VE"/>
        </w:rPr>
      </w:pPr>
    </w:p>
    <w:p w14:paraId="654769FB" w14:textId="77777777" w:rsidR="00321CD5" w:rsidRDefault="00321CD5" w:rsidP="00321CD5">
      <w:pPr>
        <w:rPr>
          <w:lang w:val="es-VE"/>
        </w:rPr>
      </w:pPr>
    </w:p>
    <w:p w14:paraId="14186501" w14:textId="77777777" w:rsidR="00321CD5" w:rsidRPr="00BB5148" w:rsidRDefault="00321CD5" w:rsidP="00321CD5">
      <w:pPr>
        <w:rPr>
          <w:lang w:val="es-VE"/>
        </w:rPr>
      </w:pPr>
    </w:p>
    <w:p w14:paraId="266DC85B" w14:textId="77777777" w:rsidR="00BB5148" w:rsidRPr="00BB5148" w:rsidRDefault="00BB5148" w:rsidP="00BB5148">
      <w:r w:rsidRPr="00BB5148">
        <w:lastRenderedPageBreak/>
        <w:pict w14:anchorId="7CC18D27">
          <v:rect id="_x0000_i1206" style="width:0;height:1.5pt" o:hralign="center" o:hrstd="t" o:hr="t" fillcolor="#a0a0a0" stroked="f"/>
        </w:pict>
      </w:r>
    </w:p>
    <w:p w14:paraId="5CAC0713" w14:textId="77777777" w:rsidR="00BB5148" w:rsidRPr="00BB5148" w:rsidRDefault="00BB5148" w:rsidP="00BB5148">
      <w:pPr>
        <w:rPr>
          <w:lang w:val="es-VE"/>
        </w:rPr>
      </w:pPr>
      <w:r w:rsidRPr="00BB5148">
        <w:rPr>
          <w:b/>
          <w:bCs/>
          <w:lang w:val="es-VE"/>
        </w:rPr>
        <w:t>Reflexiona con tu hijo sobre sus respuestas:</w:t>
      </w:r>
    </w:p>
    <w:p w14:paraId="4E9850B3" w14:textId="77777777" w:rsidR="00BB5148" w:rsidRPr="00BB5148" w:rsidRDefault="00BB5148" w:rsidP="00BB5148">
      <w:pPr>
        <w:numPr>
          <w:ilvl w:val="0"/>
          <w:numId w:val="12"/>
        </w:numPr>
        <w:rPr>
          <w:lang w:val="es-VE"/>
        </w:rPr>
      </w:pPr>
      <w:r w:rsidRPr="00BB5148">
        <w:rPr>
          <w:lang w:val="es-VE"/>
        </w:rPr>
        <w:t xml:space="preserve">¿Notas que muchos de sus pensamientos son </w:t>
      </w:r>
      <w:r w:rsidRPr="00BB5148">
        <w:rPr>
          <w:b/>
          <w:bCs/>
          <w:lang w:val="es-VE"/>
        </w:rPr>
        <w:t>negativos o exagerados</w:t>
      </w:r>
      <w:r w:rsidRPr="00BB5148">
        <w:rPr>
          <w:lang w:val="es-VE"/>
        </w:rPr>
        <w:t>?</w:t>
      </w:r>
    </w:p>
    <w:p w14:paraId="445CB2FA" w14:textId="77777777" w:rsidR="00BB5148" w:rsidRPr="00BB5148" w:rsidRDefault="00BB5148" w:rsidP="00BB5148">
      <w:pPr>
        <w:numPr>
          <w:ilvl w:val="0"/>
          <w:numId w:val="12"/>
        </w:numPr>
        <w:rPr>
          <w:lang w:val="es-VE"/>
        </w:rPr>
      </w:pPr>
      <w:r w:rsidRPr="00BB5148">
        <w:rPr>
          <w:lang w:val="es-VE"/>
        </w:rPr>
        <w:t xml:space="preserve">¿Te das cuenta de que esos pensamientos están basados en </w:t>
      </w:r>
      <w:r w:rsidRPr="00BB5148">
        <w:rPr>
          <w:b/>
          <w:bCs/>
          <w:lang w:val="es-VE"/>
        </w:rPr>
        <w:t>miedos o suposiciones</w:t>
      </w:r>
      <w:r w:rsidRPr="00BB5148">
        <w:rPr>
          <w:lang w:val="es-VE"/>
        </w:rPr>
        <w:t xml:space="preserve"> y no en hechos reales?</w:t>
      </w:r>
    </w:p>
    <w:p w14:paraId="334AF364" w14:textId="77777777" w:rsidR="00BB5148" w:rsidRDefault="00BB5148" w:rsidP="00BB5148">
      <w:pPr>
        <w:numPr>
          <w:ilvl w:val="0"/>
          <w:numId w:val="12"/>
        </w:numPr>
        <w:rPr>
          <w:lang w:val="es-VE"/>
        </w:rPr>
      </w:pPr>
      <w:r w:rsidRPr="00BB5148">
        <w:rPr>
          <w:lang w:val="es-VE"/>
        </w:rPr>
        <w:t xml:space="preserve">La siguiente parte de la actividad consistirá en </w:t>
      </w:r>
      <w:r w:rsidRPr="00BB5148">
        <w:rPr>
          <w:b/>
          <w:bCs/>
          <w:lang w:val="es-VE"/>
        </w:rPr>
        <w:t>transformar esos pensamientos negativos</w:t>
      </w:r>
      <w:r w:rsidRPr="00BB5148">
        <w:rPr>
          <w:lang w:val="es-VE"/>
        </w:rPr>
        <w:t xml:space="preserve"> en afirmaciones positivas, realistas y </w:t>
      </w:r>
      <w:proofErr w:type="spellStart"/>
      <w:r w:rsidRPr="00BB5148">
        <w:rPr>
          <w:lang w:val="es-VE"/>
        </w:rPr>
        <w:t>empoderadoras</w:t>
      </w:r>
      <w:proofErr w:type="spellEnd"/>
      <w:r w:rsidRPr="00BB5148">
        <w:rPr>
          <w:lang w:val="es-VE"/>
        </w:rPr>
        <w:t>.</w:t>
      </w:r>
    </w:p>
    <w:p w14:paraId="49501132" w14:textId="77777777" w:rsidR="003F04BC" w:rsidRDefault="003F04BC" w:rsidP="003F04BC">
      <w:pPr>
        <w:rPr>
          <w:lang w:val="es-VE"/>
        </w:rPr>
      </w:pPr>
    </w:p>
    <w:p w14:paraId="52138739" w14:textId="52378221" w:rsidR="003F04BC" w:rsidRDefault="003F04BC">
      <w:pPr>
        <w:rPr>
          <w:lang w:val="es-VE"/>
        </w:rPr>
      </w:pPr>
      <w:r>
        <w:rPr>
          <w:lang w:val="es-VE"/>
        </w:rPr>
        <w:br w:type="page"/>
      </w:r>
    </w:p>
    <w:p w14:paraId="34DEA1DA" w14:textId="77777777" w:rsidR="003F04BC" w:rsidRPr="003F04BC" w:rsidRDefault="003F04BC" w:rsidP="003F04BC">
      <w:pPr>
        <w:pStyle w:val="Heading1"/>
        <w:rPr>
          <w:rFonts w:ascii="Comfortaa" w:hAnsi="Comfortaa"/>
          <w:lang w:val="es-VE"/>
        </w:rPr>
      </w:pPr>
      <w:r w:rsidRPr="003F04BC">
        <w:rPr>
          <w:rFonts w:ascii="Comfortaa" w:hAnsi="Comfortaa"/>
          <w:lang w:val="es-VE"/>
        </w:rPr>
        <w:t>Lista de Afirmaciones Positivas para Reemplazar Pensamientos Negativos</w:t>
      </w:r>
    </w:p>
    <w:p w14:paraId="5BF3F2D3" w14:textId="77777777" w:rsidR="003F04BC" w:rsidRPr="003F04BC" w:rsidRDefault="003F04BC" w:rsidP="003F04BC">
      <w:pPr>
        <w:rPr>
          <w:lang w:val="es-VE"/>
        </w:rPr>
      </w:pPr>
      <w:r w:rsidRPr="003F04BC">
        <w:rPr>
          <w:lang w:val="es-VE"/>
        </w:rPr>
        <w:t xml:space="preserve">Las afirmaciones positivas son frases simples que ayudan a </w:t>
      </w:r>
      <w:r w:rsidRPr="003F04BC">
        <w:rPr>
          <w:b/>
          <w:bCs/>
          <w:lang w:val="es-VE"/>
        </w:rPr>
        <w:t>reemplazar pensamientos negativos</w:t>
      </w:r>
      <w:r w:rsidRPr="003F04BC">
        <w:rPr>
          <w:lang w:val="es-VE"/>
        </w:rPr>
        <w:t xml:space="preserve"> por pensamientos más equilibrados y realistas. Al repetirlas con frecuencia, estas afirmaciones pueden </w:t>
      </w:r>
      <w:r w:rsidRPr="003F04BC">
        <w:rPr>
          <w:b/>
          <w:bCs/>
          <w:lang w:val="es-VE"/>
        </w:rPr>
        <w:t>fortalecer la autoestima</w:t>
      </w:r>
      <w:r w:rsidRPr="003F04BC">
        <w:rPr>
          <w:lang w:val="es-VE"/>
        </w:rPr>
        <w:t xml:space="preserve"> y ayudar a </w:t>
      </w:r>
      <w:r w:rsidRPr="003F04BC">
        <w:rPr>
          <w:b/>
          <w:bCs/>
          <w:lang w:val="es-VE"/>
        </w:rPr>
        <w:t>reducir la ansiedad social</w:t>
      </w:r>
      <w:r w:rsidRPr="003F04BC">
        <w:rPr>
          <w:lang w:val="es-VE"/>
        </w:rPr>
        <w:t>.</w:t>
      </w:r>
    </w:p>
    <w:p w14:paraId="38B75F32" w14:textId="77777777" w:rsidR="003F04BC" w:rsidRPr="003F04BC" w:rsidRDefault="003F04BC" w:rsidP="003F04BC">
      <w:pPr>
        <w:rPr>
          <w:lang w:val="es-VE"/>
        </w:rPr>
      </w:pPr>
      <w:r w:rsidRPr="003F04BC">
        <w:rPr>
          <w:b/>
          <w:bCs/>
          <w:lang w:val="es-VE"/>
        </w:rPr>
        <w:t>Instrucciones:</w:t>
      </w:r>
    </w:p>
    <w:p w14:paraId="6DCBD322" w14:textId="77777777" w:rsidR="003F04BC" w:rsidRPr="003F04BC" w:rsidRDefault="003F04BC" w:rsidP="003F04BC">
      <w:pPr>
        <w:rPr>
          <w:lang w:val="es-VE"/>
        </w:rPr>
      </w:pPr>
      <w:r w:rsidRPr="003F04BC">
        <w:rPr>
          <w:lang w:val="es-VE"/>
        </w:rPr>
        <w:t xml:space="preserve">Aquí te dejamos una lista de ejemplos de </w:t>
      </w:r>
      <w:r w:rsidRPr="003F04BC">
        <w:rPr>
          <w:b/>
          <w:bCs/>
          <w:lang w:val="es-VE"/>
        </w:rPr>
        <w:t>pensamientos negativos comunes</w:t>
      </w:r>
      <w:r w:rsidRPr="003F04BC">
        <w:rPr>
          <w:lang w:val="es-VE"/>
        </w:rPr>
        <w:t xml:space="preserve"> que los adolescentes con autismo suelen tener, junto con </w:t>
      </w:r>
      <w:r w:rsidRPr="003F04BC">
        <w:rPr>
          <w:b/>
          <w:bCs/>
          <w:lang w:val="es-VE"/>
        </w:rPr>
        <w:t>afirmaciones positivas alternativas</w:t>
      </w:r>
      <w:r w:rsidRPr="003F04BC">
        <w:rPr>
          <w:lang w:val="es-VE"/>
        </w:rPr>
        <w:t xml:space="preserve">. Puedes usar estos ejemplos para guiar a tu hijo y ayudarle a </w:t>
      </w:r>
      <w:r w:rsidRPr="003F04BC">
        <w:rPr>
          <w:b/>
          <w:bCs/>
          <w:lang w:val="es-VE"/>
        </w:rPr>
        <w:t>crear sus propias afirmaciones</w:t>
      </w:r>
      <w:r w:rsidRPr="003F04BC">
        <w:rPr>
          <w:lang w:val="es-VE"/>
        </w:rPr>
        <w:t>.</w:t>
      </w:r>
    </w:p>
    <w:p w14:paraId="3F6FB49D" w14:textId="77777777" w:rsidR="003F04BC" w:rsidRPr="003F04BC" w:rsidRDefault="003F04BC" w:rsidP="003F04BC">
      <w:r w:rsidRPr="003F04BC">
        <w:pict w14:anchorId="3235239C">
          <v:rect id="_x0000_i1231" style="width:0;height:1.5pt" o:hralign="center" o:hrstd="t" o:hr="t" fillcolor="#a0a0a0" stroked="f"/>
        </w:pict>
      </w:r>
    </w:p>
    <w:p w14:paraId="3B70CF37" w14:textId="77777777" w:rsidR="003F04BC" w:rsidRPr="003F04BC" w:rsidRDefault="003F04BC" w:rsidP="003F04BC">
      <w:pPr>
        <w:rPr>
          <w:b/>
          <w:bCs/>
          <w:lang w:val="es-VE"/>
        </w:rPr>
      </w:pPr>
      <w:r w:rsidRPr="003F04BC">
        <w:rPr>
          <w:b/>
          <w:bCs/>
          <w:lang w:val="es-VE"/>
        </w:rPr>
        <w:t>Ejemplos de Pensamientos Negativos y Afirmaciones Positivas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0"/>
        <w:gridCol w:w="5650"/>
      </w:tblGrid>
      <w:tr w:rsidR="003F04BC" w:rsidRPr="003F04BC" w14:paraId="24F35009" w14:textId="77777777" w:rsidTr="00C61EE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CA4532" w14:textId="77777777" w:rsidR="003F04BC" w:rsidRPr="003F04BC" w:rsidRDefault="003F04BC" w:rsidP="00C61EED">
            <w:pPr>
              <w:jc w:val="center"/>
              <w:rPr>
                <w:b/>
                <w:bCs/>
              </w:rPr>
            </w:pPr>
            <w:r w:rsidRPr="003F04BC">
              <w:rPr>
                <w:b/>
                <w:bCs/>
              </w:rPr>
              <w:t xml:space="preserve">Pensamiento </w:t>
            </w:r>
            <w:proofErr w:type="spellStart"/>
            <w:r w:rsidRPr="003F04BC">
              <w:rPr>
                <w:b/>
                <w:bCs/>
              </w:rPr>
              <w:t>Negativo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CD95A8" w14:textId="77777777" w:rsidR="003F04BC" w:rsidRPr="003F04BC" w:rsidRDefault="003F04BC" w:rsidP="00C61EED">
            <w:pPr>
              <w:jc w:val="center"/>
              <w:rPr>
                <w:b/>
                <w:bCs/>
              </w:rPr>
            </w:pPr>
            <w:proofErr w:type="spellStart"/>
            <w:r w:rsidRPr="003F04BC">
              <w:rPr>
                <w:b/>
                <w:bCs/>
              </w:rPr>
              <w:t>Afirmación</w:t>
            </w:r>
            <w:proofErr w:type="spellEnd"/>
            <w:r w:rsidRPr="003F04BC">
              <w:rPr>
                <w:b/>
                <w:bCs/>
              </w:rPr>
              <w:t xml:space="preserve"> </w:t>
            </w:r>
            <w:proofErr w:type="spellStart"/>
            <w:r w:rsidRPr="003F04BC">
              <w:rPr>
                <w:b/>
                <w:bCs/>
              </w:rPr>
              <w:t>Positiva</w:t>
            </w:r>
            <w:proofErr w:type="spellEnd"/>
            <w:r w:rsidRPr="003F04BC">
              <w:rPr>
                <w:b/>
                <w:bCs/>
              </w:rPr>
              <w:t xml:space="preserve"> Alternativa</w:t>
            </w:r>
          </w:p>
        </w:tc>
      </w:tr>
      <w:tr w:rsidR="003F04BC" w:rsidRPr="003F04BC" w14:paraId="2CEE9188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522271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"No sé cómo hablar con los demás."</w:t>
            </w:r>
          </w:p>
        </w:tc>
        <w:tc>
          <w:tcPr>
            <w:tcW w:w="0" w:type="auto"/>
            <w:vAlign w:val="center"/>
            <w:hideMark/>
          </w:tcPr>
          <w:p w14:paraId="5B00133A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aprender a hablar con los demás, paso a paso."</w:t>
            </w:r>
          </w:p>
        </w:tc>
      </w:tr>
      <w:tr w:rsidR="003F04BC" w:rsidRPr="003F04BC" w14:paraId="3EAAB2B8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1D2BD" w14:textId="77777777" w:rsidR="003F04BC" w:rsidRPr="003F04BC" w:rsidRDefault="003F04BC" w:rsidP="003F04BC">
            <w:r w:rsidRPr="003F04BC">
              <w:rPr>
                <w:i/>
                <w:iCs/>
              </w:rPr>
              <w:t>"</w:t>
            </w:r>
            <w:proofErr w:type="spellStart"/>
            <w:r w:rsidRPr="003F04BC">
              <w:rPr>
                <w:i/>
                <w:iCs/>
              </w:rPr>
              <w:t>Siempre</w:t>
            </w:r>
            <w:proofErr w:type="spellEnd"/>
            <w:r w:rsidRPr="003F04BC">
              <w:rPr>
                <w:i/>
                <w:iCs/>
              </w:rPr>
              <w:t xml:space="preserve"> </w:t>
            </w:r>
            <w:proofErr w:type="spellStart"/>
            <w:r w:rsidRPr="003F04BC">
              <w:rPr>
                <w:i/>
                <w:iCs/>
              </w:rPr>
              <w:t>digo</w:t>
            </w:r>
            <w:proofErr w:type="spellEnd"/>
            <w:r w:rsidRPr="003F04BC">
              <w:rPr>
                <w:i/>
                <w:iCs/>
              </w:rPr>
              <w:t xml:space="preserve"> algo tonto."</w:t>
            </w:r>
          </w:p>
        </w:tc>
        <w:tc>
          <w:tcPr>
            <w:tcW w:w="0" w:type="auto"/>
            <w:vAlign w:val="center"/>
            <w:hideMark/>
          </w:tcPr>
          <w:p w14:paraId="790E8FAC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"Todos cometen errores, lo importante es aprender de ellos."</w:t>
            </w:r>
          </w:p>
        </w:tc>
      </w:tr>
      <w:tr w:rsidR="003F04BC" w:rsidRPr="003F04BC" w14:paraId="66780CF6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9712CA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"No soy bueno/a en las conversaciones."</w:t>
            </w:r>
          </w:p>
        </w:tc>
        <w:tc>
          <w:tcPr>
            <w:tcW w:w="0" w:type="auto"/>
            <w:vAlign w:val="center"/>
            <w:hideMark/>
          </w:tcPr>
          <w:p w14:paraId="7FB88FF8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mejorar mis habilidades sociales con práctica."</w:t>
            </w:r>
          </w:p>
        </w:tc>
      </w:tr>
      <w:tr w:rsidR="003F04BC" w:rsidRPr="003F04BC" w14:paraId="02574BC7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961A8D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"Nadie quiere ser mi amigo."</w:t>
            </w:r>
          </w:p>
        </w:tc>
        <w:tc>
          <w:tcPr>
            <w:tcW w:w="0" w:type="auto"/>
            <w:vAlign w:val="center"/>
            <w:hideMark/>
          </w:tcPr>
          <w:p w14:paraId="67855D40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"Tengo cualidades que me hacen una buena persona para tener amigos."</w:t>
            </w:r>
          </w:p>
        </w:tc>
      </w:tr>
      <w:tr w:rsidR="003F04BC" w:rsidRPr="003F04BC" w14:paraId="06925CE9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02B781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"Nunca me voy a sentir cómodo/a en público."</w:t>
            </w:r>
          </w:p>
        </w:tc>
        <w:tc>
          <w:tcPr>
            <w:tcW w:w="0" w:type="auto"/>
            <w:vAlign w:val="center"/>
            <w:hideMark/>
          </w:tcPr>
          <w:p w14:paraId="0546C223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practicar poco a poco y sentirme más cómodo/a con el tiempo."</w:t>
            </w:r>
          </w:p>
        </w:tc>
      </w:tr>
      <w:tr w:rsidR="003F04BC" w:rsidRPr="003F04BC" w14:paraId="3322B732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02FFDB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"Voy a quedar mal si hablo."</w:t>
            </w:r>
          </w:p>
        </w:tc>
        <w:tc>
          <w:tcPr>
            <w:tcW w:w="0" w:type="auto"/>
            <w:vAlign w:val="center"/>
            <w:hideMark/>
          </w:tcPr>
          <w:p w14:paraId="661E4AA6" w14:textId="648BBA59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</w:t>
            </w:r>
            <w:r w:rsidR="00373027">
              <w:rPr>
                <w:i/>
                <w:iCs/>
                <w:lang w:val="es-VE"/>
              </w:rPr>
              <w:t>Yo sé</w:t>
            </w:r>
            <w:r w:rsidRPr="003F04BC">
              <w:rPr>
                <w:i/>
                <w:iCs/>
                <w:lang w:val="es-VE"/>
              </w:rPr>
              <w:t xml:space="preserve"> expresar mis ideas de manera clara y tranquila."</w:t>
            </w:r>
          </w:p>
        </w:tc>
      </w:tr>
      <w:tr w:rsidR="003F04BC" w:rsidRPr="003F04BC" w14:paraId="74F34985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DABA6D" w14:textId="77777777" w:rsidR="003F04BC" w:rsidRPr="003F04BC" w:rsidRDefault="003F04BC" w:rsidP="003F04BC">
            <w:r w:rsidRPr="003F04BC">
              <w:rPr>
                <w:i/>
                <w:iCs/>
              </w:rPr>
              <w:t>"</w:t>
            </w:r>
            <w:proofErr w:type="spellStart"/>
            <w:r w:rsidRPr="003F04BC">
              <w:rPr>
                <w:i/>
                <w:iCs/>
              </w:rPr>
              <w:t>Siempre</w:t>
            </w:r>
            <w:proofErr w:type="spellEnd"/>
            <w:r w:rsidRPr="003F04BC">
              <w:rPr>
                <w:i/>
                <w:iCs/>
              </w:rPr>
              <w:t xml:space="preserve"> me </w:t>
            </w:r>
            <w:proofErr w:type="spellStart"/>
            <w:r w:rsidRPr="003F04BC">
              <w:rPr>
                <w:i/>
                <w:iCs/>
              </w:rPr>
              <w:t>rechazan</w:t>
            </w:r>
            <w:proofErr w:type="spellEnd"/>
            <w:r w:rsidRPr="003F04BC">
              <w:rPr>
                <w:i/>
                <w:iCs/>
              </w:rPr>
              <w:t>."</w:t>
            </w:r>
          </w:p>
        </w:tc>
        <w:tc>
          <w:tcPr>
            <w:tcW w:w="0" w:type="auto"/>
            <w:vAlign w:val="center"/>
            <w:hideMark/>
          </w:tcPr>
          <w:p w14:paraId="432EC974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conectar con personas que compartan mis intereses."</w:t>
            </w:r>
          </w:p>
        </w:tc>
      </w:tr>
      <w:tr w:rsidR="003F04BC" w:rsidRPr="003F04BC" w14:paraId="748E4F9D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8601D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"No sé qué decir en una conversación."</w:t>
            </w:r>
          </w:p>
        </w:tc>
        <w:tc>
          <w:tcPr>
            <w:tcW w:w="0" w:type="auto"/>
            <w:vAlign w:val="center"/>
            <w:hideMark/>
          </w:tcPr>
          <w:p w14:paraId="3D6C087C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empezar con preguntas sencillas, como '¿Cómo estás?' o '¿Qué tal?'"</w:t>
            </w:r>
          </w:p>
        </w:tc>
      </w:tr>
      <w:tr w:rsidR="003F04BC" w:rsidRPr="003F04BC" w14:paraId="5207C23C" w14:textId="77777777" w:rsidTr="00C61E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9140AF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"Me da miedo que no me entiendan."</w:t>
            </w:r>
          </w:p>
        </w:tc>
        <w:tc>
          <w:tcPr>
            <w:tcW w:w="0" w:type="auto"/>
            <w:vAlign w:val="center"/>
            <w:hideMark/>
          </w:tcPr>
          <w:p w14:paraId="696B3CC8" w14:textId="77777777" w:rsidR="003F04BC" w:rsidRPr="003F04BC" w:rsidRDefault="003F04BC" w:rsidP="003F04BC">
            <w:pPr>
              <w:rPr>
                <w:lang w:val="es-VE"/>
              </w:rPr>
            </w:pPr>
            <w:r w:rsidRPr="003F04BC">
              <w:rPr>
                <w:i/>
                <w:iCs/>
                <w:lang w:val="es-VE"/>
              </w:rPr>
              <w:t>"Puedo explicar mis ideas de forma clara, y las personas me escucharán."</w:t>
            </w:r>
          </w:p>
        </w:tc>
      </w:tr>
    </w:tbl>
    <w:p w14:paraId="7C29AD85" w14:textId="77777777" w:rsidR="00C61EED" w:rsidRDefault="00C61EED" w:rsidP="003F04BC"/>
    <w:p w14:paraId="2BEEA14F" w14:textId="77777777" w:rsidR="00C61EED" w:rsidRDefault="00C61EED" w:rsidP="003F04BC"/>
    <w:p w14:paraId="656A9036" w14:textId="77777777" w:rsidR="00C61EED" w:rsidRDefault="00C61EED" w:rsidP="003F04BC"/>
    <w:p w14:paraId="12C80F70" w14:textId="77777777" w:rsidR="003F04BC" w:rsidRPr="003F04BC" w:rsidRDefault="003F04BC" w:rsidP="003F04BC">
      <w:pPr>
        <w:rPr>
          <w:lang w:val="es-VE"/>
        </w:rPr>
      </w:pPr>
      <w:r w:rsidRPr="003F04BC">
        <w:rPr>
          <w:b/>
          <w:bCs/>
          <w:lang w:val="es-VE"/>
        </w:rPr>
        <w:t>Actividad para Crear Afirmaciones Propias:</w:t>
      </w:r>
    </w:p>
    <w:p w14:paraId="2004FCCD" w14:textId="77777777" w:rsidR="003F04BC" w:rsidRPr="003F04BC" w:rsidRDefault="003F04BC" w:rsidP="003F04BC">
      <w:pPr>
        <w:numPr>
          <w:ilvl w:val="0"/>
          <w:numId w:val="13"/>
        </w:numPr>
        <w:rPr>
          <w:lang w:val="es-VE"/>
        </w:rPr>
      </w:pPr>
      <w:r w:rsidRPr="003F04BC">
        <w:rPr>
          <w:b/>
          <w:bCs/>
          <w:lang w:val="es-VE"/>
        </w:rPr>
        <w:t>Tómate unos minutos</w:t>
      </w:r>
      <w:r w:rsidRPr="003F04BC">
        <w:rPr>
          <w:lang w:val="es-VE"/>
        </w:rPr>
        <w:t xml:space="preserve"> para revisar las respuestas de tu hijo al cuestionario de autoobservación.</w:t>
      </w:r>
    </w:p>
    <w:p w14:paraId="7A631864" w14:textId="77777777" w:rsidR="003F04BC" w:rsidRPr="003F04BC" w:rsidRDefault="003F04BC" w:rsidP="003F04BC">
      <w:pPr>
        <w:numPr>
          <w:ilvl w:val="0"/>
          <w:numId w:val="13"/>
        </w:numPr>
        <w:rPr>
          <w:lang w:val="es-VE"/>
        </w:rPr>
      </w:pPr>
      <w:r w:rsidRPr="003F04BC">
        <w:rPr>
          <w:b/>
          <w:bCs/>
          <w:lang w:val="es-VE"/>
        </w:rPr>
        <w:t>Identifica al menos tres pensamientos negativos</w:t>
      </w:r>
      <w:r w:rsidRPr="003F04BC">
        <w:rPr>
          <w:lang w:val="es-VE"/>
        </w:rPr>
        <w:t xml:space="preserve"> que se repiten con frecuencia.</w:t>
      </w:r>
    </w:p>
    <w:p w14:paraId="3D8BAA53" w14:textId="77777777" w:rsidR="0071660E" w:rsidRDefault="003F04BC" w:rsidP="003F04BC">
      <w:pPr>
        <w:numPr>
          <w:ilvl w:val="0"/>
          <w:numId w:val="13"/>
        </w:numPr>
        <w:rPr>
          <w:lang w:val="es-VE"/>
        </w:rPr>
      </w:pPr>
      <w:r w:rsidRPr="003F04BC">
        <w:rPr>
          <w:lang w:val="es-VE"/>
        </w:rPr>
        <w:t xml:space="preserve">Juntos, </w:t>
      </w:r>
      <w:r w:rsidRPr="003F04BC">
        <w:rPr>
          <w:b/>
          <w:bCs/>
          <w:lang w:val="es-VE"/>
        </w:rPr>
        <w:t>trabajen en convertir esos pensamientos negativos</w:t>
      </w:r>
      <w:r w:rsidRPr="003F04BC">
        <w:rPr>
          <w:lang w:val="es-VE"/>
        </w:rPr>
        <w:t xml:space="preserve"> en afirmaciones positivas. Utiliza los ejemplos de la tabla anterior como guía, pero anímal</w:t>
      </w:r>
      <w:r w:rsidR="00C21882">
        <w:rPr>
          <w:lang w:val="es-VE"/>
        </w:rPr>
        <w:t>o</w:t>
      </w:r>
      <w:r w:rsidRPr="003F04BC">
        <w:rPr>
          <w:lang w:val="es-VE"/>
        </w:rPr>
        <w:t xml:space="preserve"> a </w:t>
      </w:r>
      <w:r w:rsidRPr="003F04BC">
        <w:rPr>
          <w:b/>
          <w:bCs/>
          <w:lang w:val="es-VE"/>
        </w:rPr>
        <w:t>crear sus propias afirmaciones</w:t>
      </w:r>
      <w:r w:rsidRPr="003F04BC">
        <w:rPr>
          <w:lang w:val="es-VE"/>
        </w:rPr>
        <w:t xml:space="preserve"> que se adapten mejor a sus necesidades.</w:t>
      </w:r>
      <w:r w:rsidR="003E5402">
        <w:rPr>
          <w:lang w:val="es-VE"/>
        </w:rPr>
        <w:t xml:space="preserve"> </w:t>
      </w:r>
    </w:p>
    <w:p w14:paraId="46AB9EF3" w14:textId="470781F8" w:rsidR="003F04BC" w:rsidRPr="003F04BC" w:rsidRDefault="003E5402" w:rsidP="003F04BC">
      <w:pPr>
        <w:numPr>
          <w:ilvl w:val="0"/>
          <w:numId w:val="13"/>
        </w:numPr>
        <w:rPr>
          <w:lang w:val="es-VE"/>
        </w:rPr>
      </w:pPr>
      <w:r>
        <w:rPr>
          <w:lang w:val="es-VE"/>
        </w:rPr>
        <w:t>Escríbanlas en un l</w:t>
      </w:r>
      <w:r w:rsidR="0071660E">
        <w:rPr>
          <w:lang w:val="es-VE"/>
        </w:rPr>
        <w:t>u</w:t>
      </w:r>
      <w:r>
        <w:rPr>
          <w:lang w:val="es-VE"/>
        </w:rPr>
        <w:t xml:space="preserve">gar de fácil acceso, donde pueda </w:t>
      </w:r>
      <w:r w:rsidR="0071660E">
        <w:rPr>
          <w:lang w:val="es-VE"/>
        </w:rPr>
        <w:t xml:space="preserve">verlas y </w:t>
      </w:r>
      <w:r>
        <w:rPr>
          <w:lang w:val="es-VE"/>
        </w:rPr>
        <w:t xml:space="preserve">revisarlas constantemente. </w:t>
      </w:r>
      <w:r w:rsidR="0071660E">
        <w:rPr>
          <w:lang w:val="es-VE"/>
        </w:rPr>
        <w:t xml:space="preserve">Una idea genial es ponerlas en el espejo, así puede verlas cada vez que se mire a sí mismo y </w:t>
      </w:r>
      <w:r w:rsidR="00330BE0">
        <w:rPr>
          <w:lang w:val="es-VE"/>
        </w:rPr>
        <w:t>repetirlas.</w:t>
      </w:r>
    </w:p>
    <w:p w14:paraId="40FDBC66" w14:textId="77777777" w:rsidR="003F04BC" w:rsidRPr="003F04BC" w:rsidRDefault="003F04BC" w:rsidP="003F04BC">
      <w:pPr>
        <w:rPr>
          <w:lang w:val="es-VE"/>
        </w:rPr>
      </w:pPr>
      <w:r w:rsidRPr="003F04BC">
        <w:rPr>
          <w:b/>
          <w:bCs/>
          <w:lang w:val="es-VE"/>
        </w:rPr>
        <w:t>Recuerda</w:t>
      </w:r>
      <w:r w:rsidRPr="003F04BC">
        <w:rPr>
          <w:lang w:val="es-VE"/>
        </w:rPr>
        <w:t xml:space="preserve"> que las afirmaciones deben ser </w:t>
      </w:r>
      <w:r w:rsidRPr="003F04BC">
        <w:rPr>
          <w:b/>
          <w:bCs/>
          <w:lang w:val="es-VE"/>
        </w:rPr>
        <w:t>realistas</w:t>
      </w:r>
      <w:r w:rsidRPr="003F04BC">
        <w:rPr>
          <w:lang w:val="es-VE"/>
        </w:rPr>
        <w:t xml:space="preserve"> y </w:t>
      </w:r>
      <w:r w:rsidRPr="003F04BC">
        <w:rPr>
          <w:b/>
          <w:bCs/>
          <w:lang w:val="es-VE"/>
        </w:rPr>
        <w:t>alcanzables</w:t>
      </w:r>
      <w:r w:rsidRPr="003F04BC">
        <w:rPr>
          <w:lang w:val="es-VE"/>
        </w:rPr>
        <w:t xml:space="preserve">, y deben estar centradas en </w:t>
      </w:r>
      <w:r w:rsidRPr="003F04BC">
        <w:rPr>
          <w:b/>
          <w:bCs/>
          <w:lang w:val="es-VE"/>
        </w:rPr>
        <w:t>acciones positivas</w:t>
      </w:r>
      <w:r w:rsidRPr="003F04BC">
        <w:rPr>
          <w:lang w:val="es-VE"/>
        </w:rPr>
        <w:t xml:space="preserve"> que tu hijo pueda llevar a cabo, no en promesas irreales.</w:t>
      </w:r>
    </w:p>
    <w:p w14:paraId="61317303" w14:textId="77777777" w:rsidR="003F04BC" w:rsidRPr="003F04BC" w:rsidRDefault="003F04BC" w:rsidP="003F04BC">
      <w:r w:rsidRPr="003F04BC">
        <w:pict w14:anchorId="1BD3DBFF">
          <v:rect id="_x0000_i1233" style="width:0;height:1.5pt" o:hralign="center" o:hrstd="t" o:hr="t" fillcolor="#a0a0a0" stroked="f"/>
        </w:pict>
      </w:r>
    </w:p>
    <w:p w14:paraId="0B7F6FAA" w14:textId="77777777" w:rsidR="003F04BC" w:rsidRPr="003F04BC" w:rsidRDefault="003F04BC" w:rsidP="003F04BC">
      <w:pPr>
        <w:rPr>
          <w:lang w:val="es-VE"/>
        </w:rPr>
      </w:pPr>
      <w:proofErr w:type="gramStart"/>
      <w:r w:rsidRPr="003F04BC">
        <w:rPr>
          <w:b/>
          <w:bCs/>
          <w:lang w:val="es-VE"/>
        </w:rPr>
        <w:t>Pasos a seguir</w:t>
      </w:r>
      <w:proofErr w:type="gramEnd"/>
      <w:r w:rsidRPr="003F04BC">
        <w:rPr>
          <w:b/>
          <w:bCs/>
          <w:lang w:val="es-VE"/>
        </w:rPr>
        <w:t xml:space="preserve"> para aplicar las afirmaciones:</w:t>
      </w:r>
    </w:p>
    <w:p w14:paraId="32EB893A" w14:textId="77777777" w:rsidR="003F04BC" w:rsidRPr="003F04BC" w:rsidRDefault="003F04BC" w:rsidP="003F04BC">
      <w:pPr>
        <w:numPr>
          <w:ilvl w:val="0"/>
          <w:numId w:val="14"/>
        </w:numPr>
        <w:rPr>
          <w:lang w:val="es-VE"/>
        </w:rPr>
      </w:pPr>
      <w:r w:rsidRPr="003F04BC">
        <w:rPr>
          <w:b/>
          <w:bCs/>
          <w:lang w:val="es-VE"/>
        </w:rPr>
        <w:t>Repítelas tres veces al día</w:t>
      </w:r>
      <w:r w:rsidRPr="003F04BC">
        <w:rPr>
          <w:lang w:val="es-VE"/>
        </w:rPr>
        <w:t>: Puedes sugerirle que las diga en la mañana, antes de situaciones sociales que le causen ansiedad (como antes de ir a la escuela o antes de salir a un evento), y antes de dormir.</w:t>
      </w:r>
    </w:p>
    <w:p w14:paraId="10FC3FF4" w14:textId="77777777" w:rsidR="003F04BC" w:rsidRPr="003F04BC" w:rsidRDefault="003F04BC" w:rsidP="003F04BC">
      <w:pPr>
        <w:numPr>
          <w:ilvl w:val="0"/>
          <w:numId w:val="14"/>
        </w:numPr>
        <w:rPr>
          <w:lang w:val="es-VE"/>
        </w:rPr>
      </w:pPr>
      <w:r w:rsidRPr="003F04BC">
        <w:rPr>
          <w:b/>
          <w:bCs/>
          <w:lang w:val="es-VE"/>
        </w:rPr>
        <w:t>Reforzar el hábito</w:t>
      </w:r>
      <w:r w:rsidRPr="003F04BC">
        <w:rPr>
          <w:lang w:val="es-VE"/>
        </w:rPr>
        <w:t xml:space="preserve">: Cada vez que tu hijo repita las afirmaciones, ayúdale a </w:t>
      </w:r>
      <w:r w:rsidRPr="003F04BC">
        <w:rPr>
          <w:b/>
          <w:bCs/>
          <w:lang w:val="es-VE"/>
        </w:rPr>
        <w:t>visualizarse actuando con confianza</w:t>
      </w:r>
      <w:r w:rsidRPr="003F04BC">
        <w:rPr>
          <w:lang w:val="es-VE"/>
        </w:rPr>
        <w:t xml:space="preserve"> en la situación social correspondiente.</w:t>
      </w:r>
    </w:p>
    <w:p w14:paraId="382E2ADD" w14:textId="77777777" w:rsidR="003F04BC" w:rsidRPr="003F04BC" w:rsidRDefault="003F04BC" w:rsidP="003F04BC">
      <w:pPr>
        <w:numPr>
          <w:ilvl w:val="0"/>
          <w:numId w:val="14"/>
        </w:numPr>
        <w:rPr>
          <w:lang w:val="es-VE"/>
        </w:rPr>
      </w:pPr>
      <w:r w:rsidRPr="003F04BC">
        <w:rPr>
          <w:b/>
          <w:bCs/>
          <w:lang w:val="es-VE"/>
        </w:rPr>
        <w:t>Revisión semanal</w:t>
      </w:r>
      <w:r w:rsidRPr="003F04BC">
        <w:rPr>
          <w:lang w:val="es-VE"/>
        </w:rPr>
        <w:t xml:space="preserve">: Cada semana, siéntate con tu hijo y </w:t>
      </w:r>
      <w:r w:rsidRPr="003F04BC">
        <w:rPr>
          <w:b/>
          <w:bCs/>
          <w:lang w:val="es-VE"/>
        </w:rPr>
        <w:t>revisa cómo ha estado utilizando las afirmaciones</w:t>
      </w:r>
      <w:r w:rsidRPr="003F04BC">
        <w:rPr>
          <w:lang w:val="es-VE"/>
        </w:rPr>
        <w:t>. ¿Ha notado alguna diferencia? ¿Se siente más seguro/a? ¿Ha podido manejar mejor sus miedos?</w:t>
      </w:r>
    </w:p>
    <w:p w14:paraId="5E2F351A" w14:textId="77777777" w:rsidR="003F04BC" w:rsidRPr="003F04BC" w:rsidRDefault="003F04BC" w:rsidP="003F04BC">
      <w:pPr>
        <w:numPr>
          <w:ilvl w:val="0"/>
          <w:numId w:val="14"/>
        </w:numPr>
      </w:pPr>
      <w:r w:rsidRPr="003F04BC">
        <w:rPr>
          <w:b/>
          <w:bCs/>
          <w:lang w:val="es-VE"/>
        </w:rPr>
        <w:t>Celebrar pequeños logros</w:t>
      </w:r>
      <w:r w:rsidRPr="003F04BC">
        <w:rPr>
          <w:lang w:val="es-VE"/>
        </w:rPr>
        <w:t xml:space="preserve">: Si tu hijo ha logrado sentirse más cómodo en alguna situación social gracias a las afirmaciones, celebra esos avances, aunque sean pequeños. </w:t>
      </w:r>
      <w:r w:rsidRPr="003F04BC">
        <w:t>Este refuerzo positivo ayudará a motivarlo a seguir practicando.</w:t>
      </w:r>
    </w:p>
    <w:p w14:paraId="541517F6" w14:textId="5A349E7F" w:rsidR="003F04BC" w:rsidRPr="003F04BC" w:rsidRDefault="003F04BC" w:rsidP="003F04BC">
      <w:r w:rsidRPr="003F04BC">
        <w:pict w14:anchorId="29AB8A1F">
          <v:rect id="_x0000_i1242" style="width:0;height:1.5pt" o:hralign="center" o:hrstd="t" o:hr="t" fillcolor="#a0a0a0" stroked="f"/>
        </w:pict>
      </w:r>
    </w:p>
    <w:p w14:paraId="418757F2" w14:textId="77777777" w:rsidR="00F851B7" w:rsidRDefault="00F851B7" w:rsidP="003F04BC">
      <w:pPr>
        <w:rPr>
          <w:b/>
          <w:bCs/>
          <w:lang w:val="es-VE"/>
        </w:rPr>
      </w:pPr>
    </w:p>
    <w:p w14:paraId="4B2BD041" w14:textId="2FB157F0" w:rsidR="00F851B7" w:rsidRDefault="003F04BC" w:rsidP="003F04BC">
      <w:pPr>
        <w:rPr>
          <w:b/>
          <w:bCs/>
          <w:lang w:val="es-VE"/>
        </w:rPr>
      </w:pPr>
      <w:r w:rsidRPr="003F04BC">
        <w:rPr>
          <w:b/>
          <w:bCs/>
          <w:lang w:val="es-VE"/>
        </w:rPr>
        <w:t>Recordatorio Final:</w:t>
      </w:r>
    </w:p>
    <w:p w14:paraId="48451953" w14:textId="7B53713B" w:rsidR="003F04BC" w:rsidRPr="003F04BC" w:rsidRDefault="003F04BC" w:rsidP="003F04BC">
      <w:pPr>
        <w:rPr>
          <w:lang w:val="es-VE"/>
        </w:rPr>
      </w:pPr>
      <w:r w:rsidRPr="003F04BC">
        <w:rPr>
          <w:lang w:val="es-VE"/>
        </w:rPr>
        <w:br/>
        <w:t xml:space="preserve">Recuerda que los pensamientos negativos no desaparecen de un día para otro. Es un proceso, pero con paciencia y práctica, las afirmaciones positivas ayudarán a tu hijo a ganar más confianza y a reducir la ansiedad social. Ayúdale a tener </w:t>
      </w:r>
      <w:proofErr w:type="spellStart"/>
      <w:r w:rsidR="00F851B7">
        <w:rPr>
          <w:b/>
          <w:bCs/>
          <w:lang w:val="es-VE"/>
        </w:rPr>
        <w:t>cconfianza</w:t>
      </w:r>
      <w:proofErr w:type="spellEnd"/>
      <w:r w:rsidRPr="003F04BC">
        <w:rPr>
          <w:b/>
          <w:bCs/>
          <w:lang w:val="es-VE"/>
        </w:rPr>
        <w:t xml:space="preserve"> en el proceso</w:t>
      </w:r>
      <w:r w:rsidRPr="003F04BC">
        <w:rPr>
          <w:lang w:val="es-VE"/>
        </w:rPr>
        <w:t xml:space="preserve"> y a ser </w:t>
      </w:r>
      <w:r w:rsidRPr="003F04BC">
        <w:rPr>
          <w:b/>
          <w:bCs/>
          <w:lang w:val="es-VE"/>
        </w:rPr>
        <w:t>constante</w:t>
      </w:r>
      <w:r w:rsidRPr="003F04BC">
        <w:rPr>
          <w:lang w:val="es-VE"/>
        </w:rPr>
        <w:t xml:space="preserve"> en su práctica.</w:t>
      </w:r>
    </w:p>
    <w:p w14:paraId="7FD9EED5" w14:textId="77777777" w:rsidR="00395DAD" w:rsidRPr="00816214" w:rsidRDefault="00395DAD" w:rsidP="00BB5148">
      <w:pPr>
        <w:rPr>
          <w:lang w:val="es-VE"/>
        </w:rPr>
      </w:pPr>
    </w:p>
    <w:sectPr w:rsidR="00395DAD" w:rsidRPr="00816214" w:rsidSect="00A54B52">
      <w:headerReference w:type="default" r:id="rId8"/>
      <w:footerReference w:type="default" r:id="rId9"/>
      <w:pgSz w:w="12240" w:h="15840"/>
      <w:pgMar w:top="184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516DC" w14:textId="77777777" w:rsidR="00A54B52" w:rsidRDefault="00A54B52" w:rsidP="003E1EB1">
      <w:pPr>
        <w:spacing w:after="0" w:line="240" w:lineRule="auto"/>
      </w:pPr>
      <w:r>
        <w:separator/>
      </w:r>
    </w:p>
  </w:endnote>
  <w:endnote w:type="continuationSeparator" w:id="0">
    <w:p w14:paraId="6CE128B4" w14:textId="77777777" w:rsidR="00A54B52" w:rsidRDefault="00A54B52" w:rsidP="003E1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fortaa">
    <w:panose1 w:val="020F0303070200060003"/>
    <w:charset w:val="00"/>
    <w:family w:val="swiss"/>
    <w:pitch w:val="variable"/>
    <w:sig w:usb0="A00002BF" w:usb1="5000007B" w:usb2="00000000" w:usb3="00000000" w:csb0="0000019F" w:csb1="00000000"/>
  </w:font>
  <w:font w:name="Ruda">
    <w:altName w:val="Calibri"/>
    <w:panose1 w:val="02000000000000000000"/>
    <w:charset w:val="00"/>
    <w:family w:val="auto"/>
    <w:pitch w:val="variable"/>
    <w:sig w:usb0="0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16D261" w14:textId="017E0BCC" w:rsidR="003E1EB1" w:rsidRDefault="003E1EB1" w:rsidP="003E1EB1">
    <w:pPr>
      <w:pStyle w:val="Footer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F56ADA" wp14:editId="5C9E0772">
          <wp:simplePos x="0" y="0"/>
          <wp:positionH relativeFrom="column">
            <wp:posOffset>-831273</wp:posOffset>
          </wp:positionH>
          <wp:positionV relativeFrom="paragraph">
            <wp:posOffset>-204849</wp:posOffset>
          </wp:positionV>
          <wp:extent cx="7594270" cy="53015"/>
          <wp:effectExtent l="0" t="0" r="0" b="4445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7173" cy="84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B974F13" wp14:editId="56C16E0F">
          <wp:extent cx="5295900" cy="219075"/>
          <wp:effectExtent l="0" t="0" r="0" b="9525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EAD1B8" w14:textId="77777777" w:rsidR="00A54B52" w:rsidRDefault="00A54B52" w:rsidP="003E1EB1">
      <w:pPr>
        <w:spacing w:after="0" w:line="240" w:lineRule="auto"/>
      </w:pPr>
      <w:r>
        <w:separator/>
      </w:r>
    </w:p>
  </w:footnote>
  <w:footnote w:type="continuationSeparator" w:id="0">
    <w:p w14:paraId="5EB19E6F" w14:textId="77777777" w:rsidR="00A54B52" w:rsidRDefault="00A54B52" w:rsidP="003E1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C27EF" w14:textId="6F8AC337" w:rsidR="003E1EB1" w:rsidRDefault="003E1EB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85BF62" wp14:editId="01C2CB12">
          <wp:simplePos x="0" y="0"/>
          <wp:positionH relativeFrom="column">
            <wp:posOffset>-895351</wp:posOffset>
          </wp:positionH>
          <wp:positionV relativeFrom="paragraph">
            <wp:posOffset>-438150</wp:posOffset>
          </wp:positionV>
          <wp:extent cx="7743825" cy="1097252"/>
          <wp:effectExtent l="0" t="0" r="0" b="8255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8466" cy="1104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34B39"/>
    <w:multiLevelType w:val="multilevel"/>
    <w:tmpl w:val="1660A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34039"/>
    <w:multiLevelType w:val="multilevel"/>
    <w:tmpl w:val="F69C5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92728"/>
    <w:multiLevelType w:val="multilevel"/>
    <w:tmpl w:val="B732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E239C0"/>
    <w:multiLevelType w:val="hybridMultilevel"/>
    <w:tmpl w:val="74D45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7B6208"/>
    <w:multiLevelType w:val="hybridMultilevel"/>
    <w:tmpl w:val="4CB05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5B58A8"/>
    <w:multiLevelType w:val="hybridMultilevel"/>
    <w:tmpl w:val="51D86052"/>
    <w:lvl w:ilvl="0" w:tplc="39C226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C30F64"/>
    <w:multiLevelType w:val="multilevel"/>
    <w:tmpl w:val="61847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555F71"/>
    <w:multiLevelType w:val="hybridMultilevel"/>
    <w:tmpl w:val="7E6A1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F878C9"/>
    <w:multiLevelType w:val="hybridMultilevel"/>
    <w:tmpl w:val="2D244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000C58"/>
    <w:multiLevelType w:val="multilevel"/>
    <w:tmpl w:val="86781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26498F"/>
    <w:multiLevelType w:val="hybridMultilevel"/>
    <w:tmpl w:val="7F7C5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C4CE6"/>
    <w:multiLevelType w:val="hybridMultilevel"/>
    <w:tmpl w:val="0C94D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695D21"/>
    <w:multiLevelType w:val="multilevel"/>
    <w:tmpl w:val="F4D06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294D8D"/>
    <w:multiLevelType w:val="hybridMultilevel"/>
    <w:tmpl w:val="D584B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507208">
    <w:abstractNumId w:val="5"/>
  </w:num>
  <w:num w:numId="2" w16cid:durableId="567880235">
    <w:abstractNumId w:val="7"/>
  </w:num>
  <w:num w:numId="3" w16cid:durableId="1324622079">
    <w:abstractNumId w:val="11"/>
  </w:num>
  <w:num w:numId="4" w16cid:durableId="2129541205">
    <w:abstractNumId w:val="3"/>
  </w:num>
  <w:num w:numId="5" w16cid:durableId="839391116">
    <w:abstractNumId w:val="10"/>
  </w:num>
  <w:num w:numId="6" w16cid:durableId="2125801221">
    <w:abstractNumId w:val="4"/>
  </w:num>
  <w:num w:numId="7" w16cid:durableId="127168829">
    <w:abstractNumId w:val="8"/>
  </w:num>
  <w:num w:numId="8" w16cid:durableId="1097363732">
    <w:abstractNumId w:val="13"/>
  </w:num>
  <w:num w:numId="9" w16cid:durableId="1508665865">
    <w:abstractNumId w:val="0"/>
  </w:num>
  <w:num w:numId="10" w16cid:durableId="1835729329">
    <w:abstractNumId w:val="2"/>
  </w:num>
  <w:num w:numId="11" w16cid:durableId="480924297">
    <w:abstractNumId w:val="9"/>
  </w:num>
  <w:num w:numId="12" w16cid:durableId="2109957105">
    <w:abstractNumId w:val="1"/>
  </w:num>
  <w:num w:numId="13" w16cid:durableId="614865880">
    <w:abstractNumId w:val="6"/>
  </w:num>
  <w:num w:numId="14" w16cid:durableId="13229324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20"/>
  <w:hyphenationZone w:val="425"/>
  <w:characterSpacingControl w:val="doNotCompress"/>
  <w:savePreviewPicture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13"/>
    <w:rsid w:val="00033503"/>
    <w:rsid w:val="00035B73"/>
    <w:rsid w:val="00047EAD"/>
    <w:rsid w:val="00067829"/>
    <w:rsid w:val="000708B3"/>
    <w:rsid w:val="000715A0"/>
    <w:rsid w:val="000A494B"/>
    <w:rsid w:val="000A6B9D"/>
    <w:rsid w:val="000B48AB"/>
    <w:rsid w:val="000B67FA"/>
    <w:rsid w:val="000D418D"/>
    <w:rsid w:val="00131EF9"/>
    <w:rsid w:val="0014250C"/>
    <w:rsid w:val="001627D9"/>
    <w:rsid w:val="00170596"/>
    <w:rsid w:val="0018315B"/>
    <w:rsid w:val="001909F0"/>
    <w:rsid w:val="001C4731"/>
    <w:rsid w:val="001D1513"/>
    <w:rsid w:val="002416E6"/>
    <w:rsid w:val="0025365D"/>
    <w:rsid w:val="00261F63"/>
    <w:rsid w:val="002A6DE9"/>
    <w:rsid w:val="00321CD5"/>
    <w:rsid w:val="00330BE0"/>
    <w:rsid w:val="0033436F"/>
    <w:rsid w:val="00342F2C"/>
    <w:rsid w:val="00356CB1"/>
    <w:rsid w:val="00361322"/>
    <w:rsid w:val="00373027"/>
    <w:rsid w:val="00385676"/>
    <w:rsid w:val="00392BDA"/>
    <w:rsid w:val="00395DAD"/>
    <w:rsid w:val="003E1EB1"/>
    <w:rsid w:val="003E5402"/>
    <w:rsid w:val="003F04BC"/>
    <w:rsid w:val="004A5F68"/>
    <w:rsid w:val="00503C7A"/>
    <w:rsid w:val="00511DCF"/>
    <w:rsid w:val="005411D6"/>
    <w:rsid w:val="00571FC5"/>
    <w:rsid w:val="005922AF"/>
    <w:rsid w:val="005B1CB5"/>
    <w:rsid w:val="005B3296"/>
    <w:rsid w:val="005E49F4"/>
    <w:rsid w:val="00617ED4"/>
    <w:rsid w:val="00620F16"/>
    <w:rsid w:val="00621FBC"/>
    <w:rsid w:val="00624E51"/>
    <w:rsid w:val="00640FFC"/>
    <w:rsid w:val="00656F69"/>
    <w:rsid w:val="00671EC8"/>
    <w:rsid w:val="00680E7D"/>
    <w:rsid w:val="006A78AA"/>
    <w:rsid w:val="006D498C"/>
    <w:rsid w:val="006E09EA"/>
    <w:rsid w:val="006E4967"/>
    <w:rsid w:val="006E6617"/>
    <w:rsid w:val="006F71D7"/>
    <w:rsid w:val="0071660E"/>
    <w:rsid w:val="0072197A"/>
    <w:rsid w:val="00727728"/>
    <w:rsid w:val="00763BAB"/>
    <w:rsid w:val="00783A52"/>
    <w:rsid w:val="007D0D87"/>
    <w:rsid w:val="007E12AF"/>
    <w:rsid w:val="00816214"/>
    <w:rsid w:val="00822FA0"/>
    <w:rsid w:val="0091043D"/>
    <w:rsid w:val="0092222B"/>
    <w:rsid w:val="00950B54"/>
    <w:rsid w:val="00963D81"/>
    <w:rsid w:val="009640D7"/>
    <w:rsid w:val="00A111CD"/>
    <w:rsid w:val="00A228F0"/>
    <w:rsid w:val="00A45B80"/>
    <w:rsid w:val="00A54B52"/>
    <w:rsid w:val="00A64E87"/>
    <w:rsid w:val="00A85B1F"/>
    <w:rsid w:val="00AE36C3"/>
    <w:rsid w:val="00B4609D"/>
    <w:rsid w:val="00B80740"/>
    <w:rsid w:val="00BB5148"/>
    <w:rsid w:val="00BB51A6"/>
    <w:rsid w:val="00BC68D3"/>
    <w:rsid w:val="00BD07CD"/>
    <w:rsid w:val="00C11CC2"/>
    <w:rsid w:val="00C21882"/>
    <w:rsid w:val="00C23001"/>
    <w:rsid w:val="00C251F9"/>
    <w:rsid w:val="00C5424A"/>
    <w:rsid w:val="00C61950"/>
    <w:rsid w:val="00C61EED"/>
    <w:rsid w:val="00C65EDC"/>
    <w:rsid w:val="00CC7A45"/>
    <w:rsid w:val="00CE0CB7"/>
    <w:rsid w:val="00D1348E"/>
    <w:rsid w:val="00D16870"/>
    <w:rsid w:val="00D74F9C"/>
    <w:rsid w:val="00DA2909"/>
    <w:rsid w:val="00DA7E01"/>
    <w:rsid w:val="00DC1708"/>
    <w:rsid w:val="00DC39A2"/>
    <w:rsid w:val="00DC7E93"/>
    <w:rsid w:val="00DF1E8D"/>
    <w:rsid w:val="00E06B66"/>
    <w:rsid w:val="00E06C73"/>
    <w:rsid w:val="00E35416"/>
    <w:rsid w:val="00E663C2"/>
    <w:rsid w:val="00EA5B0F"/>
    <w:rsid w:val="00EC2AF9"/>
    <w:rsid w:val="00ED277C"/>
    <w:rsid w:val="00F15E3A"/>
    <w:rsid w:val="00F80200"/>
    <w:rsid w:val="00F851B7"/>
    <w:rsid w:val="00F92F4F"/>
    <w:rsid w:val="00FC36E0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2156706B"/>
  <w15:chartTrackingRefBased/>
  <w15:docId w15:val="{47E4A4D5-D311-48E6-823A-916660DCA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EB1"/>
    <w:rPr>
      <w:rFonts w:ascii="Comfortaa" w:hAnsi="Comforta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EB1"/>
    <w:pPr>
      <w:keepNext/>
      <w:keepLines/>
      <w:spacing w:before="960" w:after="240"/>
      <w:jc w:val="center"/>
      <w:outlineLvl w:val="0"/>
    </w:pPr>
    <w:rPr>
      <w:rFonts w:ascii="Ruda" w:eastAsiaTheme="majorEastAsia" w:hAnsi="Rud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1EB1"/>
    <w:pPr>
      <w:keepNext/>
      <w:keepLines/>
      <w:spacing w:before="120" w:after="120"/>
      <w:outlineLvl w:val="1"/>
    </w:pPr>
    <w:rPr>
      <w:rFonts w:eastAsiaTheme="majorEastAsia" w:cstheme="majorBidi"/>
      <w:b/>
      <w:caps/>
      <w:color w:val="2F5496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1EB1"/>
    <w:pPr>
      <w:keepNext/>
      <w:keepLines/>
      <w:spacing w:before="120" w:after="120"/>
      <w:ind w:left="170"/>
      <w:outlineLvl w:val="2"/>
    </w:pPr>
    <w:rPr>
      <w:rFonts w:eastAsiaTheme="majorEastAsia" w:cstheme="majorBidi"/>
      <w:color w:val="1F3763" w:themeColor="accent1" w:themeShade="7F"/>
      <w:sz w:val="22"/>
      <w:szCs w:val="24"/>
      <w:lang w:val="es-V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14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E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EB1"/>
  </w:style>
  <w:style w:type="paragraph" w:styleId="Footer">
    <w:name w:val="footer"/>
    <w:basedOn w:val="Normal"/>
    <w:link w:val="FooterChar"/>
    <w:uiPriority w:val="99"/>
    <w:unhideWhenUsed/>
    <w:rsid w:val="003E1EB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EB1"/>
  </w:style>
  <w:style w:type="character" w:customStyle="1" w:styleId="Heading1Char">
    <w:name w:val="Heading 1 Char"/>
    <w:basedOn w:val="DefaultParagraphFont"/>
    <w:link w:val="Heading1"/>
    <w:uiPriority w:val="9"/>
    <w:rsid w:val="003E1EB1"/>
    <w:rPr>
      <w:rFonts w:ascii="Ruda" w:eastAsiaTheme="majorEastAsia" w:hAnsi="Rud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E1EB1"/>
    <w:rPr>
      <w:rFonts w:ascii="Comfortaa" w:eastAsiaTheme="majorEastAsia" w:hAnsi="Comfortaa" w:cstheme="majorBidi"/>
      <w:b/>
      <w:caps/>
      <w:color w:val="2F5496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E1EB1"/>
    <w:rPr>
      <w:rFonts w:ascii="Comfortaa" w:eastAsiaTheme="majorEastAsia" w:hAnsi="Comfortaa" w:cstheme="majorBidi"/>
      <w:color w:val="1F3763" w:themeColor="accent1" w:themeShade="7F"/>
      <w:szCs w:val="24"/>
      <w:lang w:val="es-VE"/>
    </w:rPr>
  </w:style>
  <w:style w:type="character" w:styleId="Hyperlink">
    <w:name w:val="Hyperlink"/>
    <w:basedOn w:val="DefaultParagraphFont"/>
    <w:uiPriority w:val="99"/>
    <w:unhideWhenUsed/>
    <w:rsid w:val="00D1348E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5411D6"/>
    <w:pPr>
      <w:spacing w:before="240" w:after="0"/>
      <w:jc w:val="left"/>
      <w:outlineLvl w:val="9"/>
    </w:pPr>
    <w:rPr>
      <w:rFonts w:asciiTheme="majorHAnsi" w:hAnsiTheme="majorHAnsi"/>
    </w:rPr>
  </w:style>
  <w:style w:type="paragraph" w:styleId="TOC1">
    <w:name w:val="toc 1"/>
    <w:basedOn w:val="Normal"/>
    <w:next w:val="Normal"/>
    <w:autoRedefine/>
    <w:uiPriority w:val="39"/>
    <w:unhideWhenUsed/>
    <w:rsid w:val="005411D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411D6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5411D6"/>
    <w:pPr>
      <w:spacing w:after="100"/>
      <w:ind w:left="400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BB5148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1450">
          <w:blockQuote w:val="1"/>
          <w:marLeft w:val="720"/>
          <w:marRight w:val="720"/>
          <w:marTop w:val="480"/>
          <w:marBottom w:val="480"/>
          <w:divBdr>
            <w:top w:val="none" w:sz="0" w:space="11" w:color="529B49"/>
            <w:left w:val="single" w:sz="24" w:space="11" w:color="529B49"/>
            <w:bottom w:val="none" w:sz="0" w:space="11" w:color="529B49"/>
            <w:right w:val="none" w:sz="0" w:space="11" w:color="529B49"/>
          </w:divBdr>
        </w:div>
      </w:divsChild>
    </w:div>
    <w:div w:id="13423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C2F95-47A0-4A15-8A4C-2261399CA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850</Words>
  <Characters>4656</Characters>
  <Application>Microsoft Office Word</Application>
  <DocSecurity>0</DocSecurity>
  <Lines>116</Lines>
  <Paragraphs>70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6</vt:i4>
      </vt:variant>
    </vt:vector>
  </HeadingPairs>
  <TitlesOfParts>
    <vt:vector size="7" baseType="lpstr">
      <vt:lpstr/>
      <vt:lpstr>Curso: Manejo de Emociones</vt:lpstr>
      <vt:lpstr>    Objetivo</vt:lpstr>
      <vt:lpstr>    CONTENIDO:</vt:lpstr>
      <vt:lpstr>        Neuropsicología de las emociones</vt:lpstr>
      <vt:lpstr>        Alteraciones sensoriales</vt:lpstr>
      <vt:lpstr>        Estrategias para el manejo de las emociones en casa:</vt:lpstr>
    </vt:vector>
  </TitlesOfParts>
  <Company/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Skeilly Castellanos</dc:creator>
  <cp:keywords/>
  <dc:description/>
  <cp:lastModifiedBy>Skeilly Castellanos</cp:lastModifiedBy>
  <cp:revision>14</cp:revision>
  <dcterms:created xsi:type="dcterms:W3CDTF">2024-11-26T13:55:00Z</dcterms:created>
  <dcterms:modified xsi:type="dcterms:W3CDTF">2024-11-26T14:17:00Z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ef7a31fc38198666ede2c3be8161157d7f4a3983de6d8ead4a5dc1b84c6b01cb</vt:lpwstr>
  </property>
</Properties>
</file>